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2148" w14:textId="58028248" w:rsidR="001D1F5D" w:rsidRDefault="001D1F5D" w:rsidP="001D1F5D">
      <w:pPr>
        <w:pStyle w:val="Bodytext21"/>
        <w:shd w:val="clear" w:color="auto" w:fill="auto"/>
        <w:spacing w:before="0"/>
        <w:ind w:firstLine="0"/>
        <w:rPr>
          <w:rStyle w:val="Bodytext2"/>
          <w:rFonts w:cstheme="minorHAnsi"/>
          <w:b/>
          <w:bCs/>
          <w:sz w:val="22"/>
          <w:szCs w:val="22"/>
          <w:u w:val="single"/>
        </w:rPr>
      </w:pPr>
    </w:p>
    <w:p w14:paraId="7CC49D18" w14:textId="77777777" w:rsidR="001D1F5D" w:rsidRDefault="001D1F5D" w:rsidP="001D1F5D">
      <w:pPr>
        <w:pStyle w:val="Bodytext21"/>
        <w:numPr>
          <w:ilvl w:val="0"/>
          <w:numId w:val="2"/>
        </w:numPr>
        <w:shd w:val="clear" w:color="auto" w:fill="auto"/>
        <w:spacing w:before="0"/>
        <w:rPr>
          <w:rStyle w:val="Bodytext2"/>
          <w:rFonts w:cstheme="minorHAnsi"/>
          <w:b/>
          <w:bCs/>
          <w:sz w:val="22"/>
          <w:szCs w:val="22"/>
          <w:u w:val="single"/>
        </w:rPr>
      </w:pPr>
      <w:r>
        <w:rPr>
          <w:rStyle w:val="Bodytext2"/>
          <w:rFonts w:cstheme="minorHAnsi"/>
          <w:b/>
          <w:bCs/>
          <w:color w:val="000000"/>
          <w:sz w:val="22"/>
          <w:szCs w:val="22"/>
          <w:u w:val="single"/>
        </w:rPr>
        <w:t>RODO</w:t>
      </w:r>
    </w:p>
    <w:p w14:paraId="1DCBAF09" w14:textId="77777777" w:rsidR="001D1F5D" w:rsidRDefault="001D1F5D" w:rsidP="001D1F5D">
      <w:pPr>
        <w:pStyle w:val="Bodytext21"/>
        <w:shd w:val="clear" w:color="auto" w:fill="auto"/>
        <w:spacing w:before="0"/>
        <w:ind w:left="460" w:firstLine="0"/>
      </w:pPr>
      <w:r>
        <w:rPr>
          <w:rStyle w:val="Bodytext2"/>
          <w:rFonts w:cstheme="minorHAnsi"/>
          <w:color w:val="000000"/>
          <w:sz w:val="22"/>
          <w:szCs w:val="22"/>
        </w:rPr>
        <w:t xml:space="preserve">Zgodnie z art. 13 ust. 1 i 2 rozporządzenia Parlamentu Europejskiego i Rady (UE) </w:t>
      </w:r>
      <w:r>
        <w:rPr>
          <w:rStyle w:val="Bodytext2"/>
          <w:rFonts w:cstheme="minorHAnsi"/>
          <w:color w:val="000000"/>
          <w:sz w:val="22"/>
          <w:szCs w:val="22"/>
          <w:lang w:val="ru-RU" w:eastAsia="ru-RU"/>
        </w:rPr>
        <w:t xml:space="preserve">2016/679 </w:t>
      </w:r>
      <w:r>
        <w:rPr>
          <w:rStyle w:val="Bodytext2"/>
          <w:rFonts w:cstheme="minorHAnsi"/>
          <w:color w:val="000000"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informuję, że:</w:t>
      </w:r>
    </w:p>
    <w:p w14:paraId="2A06B5ED" w14:textId="77777777" w:rsidR="001D1F5D" w:rsidRDefault="001D1F5D" w:rsidP="001D1F5D">
      <w:pPr>
        <w:pStyle w:val="Bodytext40"/>
        <w:numPr>
          <w:ilvl w:val="0"/>
          <w:numId w:val="3"/>
        </w:numPr>
        <w:shd w:val="clear" w:color="auto" w:fill="auto"/>
        <w:tabs>
          <w:tab w:val="left" w:pos="1015"/>
        </w:tabs>
        <w:ind w:left="1020" w:hanging="360"/>
        <w:rPr>
          <w:rFonts w:cstheme="minorHAnsi"/>
          <w:sz w:val="22"/>
          <w:szCs w:val="22"/>
        </w:rPr>
      </w:pPr>
      <w:r>
        <w:rPr>
          <w:rStyle w:val="Bodytext4NotBold"/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administratorem Pani/Pana danych osobowych jest </w:t>
      </w:r>
      <w:r>
        <w:rPr>
          <w:rStyle w:val="Bodytext4NotItalic"/>
          <w:rFonts w:cstheme="minorHAnsi"/>
          <w:i w:val="0"/>
          <w:iCs w:val="0"/>
          <w:color w:val="000000"/>
          <w:sz w:val="22"/>
          <w:szCs w:val="22"/>
        </w:rPr>
        <w:t xml:space="preserve">Burmistrz Miasta i </w:t>
      </w:r>
      <w:r>
        <w:rPr>
          <w:rStyle w:val="Bodytext4"/>
          <w:rFonts w:cstheme="minorHAnsi"/>
          <w:color w:val="000000"/>
          <w:sz w:val="22"/>
          <w:szCs w:val="22"/>
        </w:rPr>
        <w:t xml:space="preserve">Gminy Pińczów ul. 3 Maja 10, 28-400 </w:t>
      </w:r>
      <w:r>
        <w:rPr>
          <w:rStyle w:val="Bodytext4"/>
          <w:rFonts w:cstheme="minorHAnsi"/>
          <w:color w:val="000000"/>
          <w:sz w:val="22"/>
          <w:szCs w:val="22"/>
        </w:rPr>
        <w:tab/>
        <w:t>Pińczów</w:t>
      </w:r>
    </w:p>
    <w:p w14:paraId="5E7E0DC7" w14:textId="77777777" w:rsidR="001D1F5D" w:rsidRDefault="001D1F5D" w:rsidP="001D1F5D">
      <w:pPr>
        <w:pStyle w:val="Bodytext21"/>
        <w:numPr>
          <w:ilvl w:val="0"/>
          <w:numId w:val="3"/>
        </w:numPr>
        <w:shd w:val="clear" w:color="auto" w:fill="auto"/>
        <w:tabs>
          <w:tab w:val="left" w:pos="1015"/>
        </w:tabs>
        <w:spacing w:before="0"/>
        <w:ind w:left="1020" w:hanging="360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 xml:space="preserve">kontakt z inspektorem ochrony danych osobowych jest możliwy pod adresem </w:t>
      </w:r>
      <w:r>
        <w:rPr>
          <w:rFonts w:cstheme="minorHAnsi"/>
          <w:sz w:val="22"/>
          <w:szCs w:val="22"/>
        </w:rPr>
        <w:t>(iod@pinczow.com.pl)</w:t>
      </w:r>
    </w:p>
    <w:p w14:paraId="24E36C7A" w14:textId="77777777" w:rsidR="001D1F5D" w:rsidRDefault="001D1F5D" w:rsidP="001D1F5D">
      <w:pPr>
        <w:pStyle w:val="Bodytext21"/>
        <w:numPr>
          <w:ilvl w:val="0"/>
          <w:numId w:val="3"/>
        </w:numPr>
        <w:shd w:val="clear" w:color="auto" w:fill="auto"/>
        <w:tabs>
          <w:tab w:val="left" w:pos="1015"/>
        </w:tabs>
        <w:spacing w:before="0"/>
        <w:ind w:left="1020" w:hanging="360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>Pani/Pana dane osobowe przetwarzane będą na podstawie art. 6 ust. 1 lit. c RODO w celu związanym z niniejszym postępowaniem o udzielenie zamówienia publicznego;</w:t>
      </w:r>
    </w:p>
    <w:p w14:paraId="43C54E59" w14:textId="77777777" w:rsidR="001D1F5D" w:rsidRDefault="001D1F5D" w:rsidP="001D1F5D">
      <w:pPr>
        <w:pStyle w:val="Bodytext21"/>
        <w:numPr>
          <w:ilvl w:val="0"/>
          <w:numId w:val="3"/>
        </w:numPr>
        <w:shd w:val="clear" w:color="auto" w:fill="auto"/>
        <w:tabs>
          <w:tab w:val="left" w:pos="1015"/>
        </w:tabs>
        <w:spacing w:before="0"/>
        <w:ind w:left="1020" w:hanging="360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>odbiorcami Pani/Pana danych osobowych będą osoby lub podmioty, którym udostępniona zostanie dokumentacja postępowania w oparciu o art. 8 oraz art. 96 ust. 3 ustawy z dnia 29 stycznia 2004 r. - Prawo zamówień publicznych (Dz. U. z 2018 r. poz. 1986);</w:t>
      </w:r>
    </w:p>
    <w:p w14:paraId="035B97DC" w14:textId="77777777" w:rsidR="001D1F5D" w:rsidRDefault="001D1F5D" w:rsidP="001D1F5D">
      <w:pPr>
        <w:pStyle w:val="Bodytext21"/>
        <w:numPr>
          <w:ilvl w:val="0"/>
          <w:numId w:val="3"/>
        </w:numPr>
        <w:shd w:val="clear" w:color="auto" w:fill="auto"/>
        <w:tabs>
          <w:tab w:val="left" w:pos="1015"/>
        </w:tabs>
        <w:spacing w:before="0"/>
        <w:ind w:left="1020" w:hanging="360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 xml:space="preserve">Pani/Pana dane osobowe będą przechowywane, zgodnie z art. 97 ust. 1 ustawy </w:t>
      </w:r>
      <w:proofErr w:type="spellStart"/>
      <w:r>
        <w:rPr>
          <w:rStyle w:val="Bodytext2"/>
          <w:rFonts w:cstheme="minorHAnsi"/>
          <w:color w:val="000000"/>
          <w:sz w:val="22"/>
          <w:szCs w:val="22"/>
        </w:rPr>
        <w:t>Pzp</w:t>
      </w:r>
      <w:proofErr w:type="spellEnd"/>
      <w:r>
        <w:rPr>
          <w:rStyle w:val="Bodytext2"/>
          <w:rFonts w:cstheme="minorHAnsi"/>
          <w:color w:val="000000"/>
          <w:sz w:val="22"/>
          <w:szCs w:val="22"/>
        </w:rPr>
        <w:t>, przez okres 4 lat od dnia zakończenia postępowania o udzielenie zamówienia lub na okres przechowywania tych danych zgodnie z wytycznymi o dofinansowania z środków UE;</w:t>
      </w:r>
    </w:p>
    <w:p w14:paraId="6BDD7922" w14:textId="77777777" w:rsidR="001D1F5D" w:rsidRDefault="001D1F5D" w:rsidP="001D1F5D">
      <w:pPr>
        <w:pStyle w:val="Bodytext21"/>
        <w:numPr>
          <w:ilvl w:val="0"/>
          <w:numId w:val="3"/>
        </w:numPr>
        <w:shd w:val="clear" w:color="auto" w:fill="auto"/>
        <w:tabs>
          <w:tab w:val="left" w:pos="1015"/>
        </w:tabs>
        <w:spacing w:before="0"/>
        <w:ind w:left="1020" w:hanging="360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Style w:val="Bodytext2"/>
          <w:rFonts w:cstheme="minorHAnsi"/>
          <w:color w:val="000000"/>
          <w:sz w:val="22"/>
          <w:szCs w:val="22"/>
        </w:rPr>
        <w:t>Pzp</w:t>
      </w:r>
      <w:proofErr w:type="spellEnd"/>
      <w:r>
        <w:rPr>
          <w:rStyle w:val="Bodytext2"/>
          <w:rFonts w:cstheme="minorHAnsi"/>
          <w:color w:val="000000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Style w:val="Bodytext2"/>
          <w:rFonts w:cstheme="minorHAnsi"/>
          <w:color w:val="000000"/>
          <w:sz w:val="22"/>
          <w:szCs w:val="22"/>
        </w:rPr>
        <w:t>Pzp</w:t>
      </w:r>
      <w:proofErr w:type="spellEnd"/>
      <w:r>
        <w:rPr>
          <w:rStyle w:val="Bodytext2"/>
          <w:rFonts w:cstheme="minorHAnsi"/>
          <w:color w:val="000000"/>
          <w:sz w:val="22"/>
          <w:szCs w:val="22"/>
        </w:rPr>
        <w:t>;</w:t>
      </w:r>
    </w:p>
    <w:p w14:paraId="2A7CFF9E" w14:textId="77777777" w:rsidR="001D1F5D" w:rsidRDefault="001D1F5D" w:rsidP="001D1F5D">
      <w:pPr>
        <w:pStyle w:val="Bodytext21"/>
        <w:numPr>
          <w:ilvl w:val="0"/>
          <w:numId w:val="3"/>
        </w:numPr>
        <w:shd w:val="clear" w:color="auto" w:fill="auto"/>
        <w:tabs>
          <w:tab w:val="left" w:pos="1015"/>
        </w:tabs>
        <w:spacing w:before="0"/>
        <w:ind w:left="1020" w:hanging="360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>w odniesieniu do Pani/Pana danych osobowych decyzje nie będą podejmowane w sposób zautomatyzowany, stosowanie do art. 22 RODO;</w:t>
      </w:r>
    </w:p>
    <w:p w14:paraId="18672A64" w14:textId="77777777" w:rsidR="001D1F5D" w:rsidRDefault="001D1F5D" w:rsidP="001D1F5D">
      <w:pPr>
        <w:pStyle w:val="Bodytext21"/>
        <w:numPr>
          <w:ilvl w:val="0"/>
          <w:numId w:val="3"/>
        </w:numPr>
        <w:shd w:val="clear" w:color="auto" w:fill="auto"/>
        <w:tabs>
          <w:tab w:val="left" w:pos="1015"/>
        </w:tabs>
        <w:spacing w:before="0"/>
        <w:ind w:left="1020" w:hanging="360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>posiada Pani/Pan:</w:t>
      </w:r>
    </w:p>
    <w:p w14:paraId="48D1F793" w14:textId="77777777" w:rsidR="001D1F5D" w:rsidRDefault="001D1F5D" w:rsidP="001D1F5D">
      <w:pPr>
        <w:pStyle w:val="Bodytext21"/>
        <w:numPr>
          <w:ilvl w:val="0"/>
          <w:numId w:val="4"/>
        </w:numPr>
        <w:shd w:val="clear" w:color="auto" w:fill="auto"/>
        <w:tabs>
          <w:tab w:val="left" w:pos="1305"/>
        </w:tabs>
        <w:spacing w:before="0"/>
        <w:ind w:left="1300" w:hanging="360"/>
        <w:jc w:val="left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>na podstawie art. 15 RODO prawo dostępu do danych osobowych Pani/Pana dotyczących;</w:t>
      </w:r>
    </w:p>
    <w:p w14:paraId="3A13938D" w14:textId="77777777" w:rsidR="001D1F5D" w:rsidRDefault="001D1F5D" w:rsidP="001D1F5D">
      <w:pPr>
        <w:pStyle w:val="Bodytext21"/>
        <w:shd w:val="clear" w:color="auto" w:fill="auto"/>
        <w:spacing w:before="0"/>
        <w:ind w:left="1300" w:hanging="360"/>
        <w:jc w:val="left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>~ na podstawie art. 16 RODO prawo do sprostowania Pani/Pana danych osobowych “;</w:t>
      </w:r>
    </w:p>
    <w:p w14:paraId="1C105733" w14:textId="77777777" w:rsidR="001D1F5D" w:rsidRDefault="001D1F5D" w:rsidP="001D1F5D">
      <w:pPr>
        <w:pStyle w:val="Bodytext21"/>
        <w:numPr>
          <w:ilvl w:val="0"/>
          <w:numId w:val="4"/>
        </w:numPr>
        <w:shd w:val="clear" w:color="auto" w:fill="auto"/>
        <w:tabs>
          <w:tab w:val="left" w:pos="1305"/>
        </w:tabs>
        <w:spacing w:before="0"/>
        <w:ind w:left="1300" w:hanging="360"/>
        <w:jc w:val="left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</w:t>
      </w:r>
    </w:p>
    <w:p w14:paraId="39EE043D" w14:textId="77777777" w:rsidR="001D1F5D" w:rsidRDefault="001D1F5D" w:rsidP="001D1F5D">
      <w:pPr>
        <w:pStyle w:val="Bodytext21"/>
        <w:numPr>
          <w:ilvl w:val="0"/>
          <w:numId w:val="4"/>
        </w:numPr>
        <w:shd w:val="clear" w:color="auto" w:fill="auto"/>
        <w:tabs>
          <w:tab w:val="left" w:pos="1321"/>
        </w:tabs>
        <w:spacing w:before="0"/>
        <w:ind w:left="1320" w:hanging="360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B256149" w14:textId="77777777" w:rsidR="001D1F5D" w:rsidRDefault="001D1F5D" w:rsidP="001D1F5D">
      <w:pPr>
        <w:pStyle w:val="Bodytext21"/>
        <w:shd w:val="clear" w:color="auto" w:fill="auto"/>
        <w:spacing w:before="0"/>
        <w:ind w:left="680" w:firstLine="0"/>
        <w:jc w:val="left"/>
        <w:rPr>
          <w:rFonts w:cstheme="minorHAnsi"/>
          <w:sz w:val="22"/>
          <w:szCs w:val="22"/>
        </w:rPr>
      </w:pPr>
      <w:r>
        <w:rPr>
          <w:rStyle w:val="Bodytext2"/>
          <w:rFonts w:ascii="Arial" w:hAnsi="Arial" w:cs="Arial"/>
          <w:color w:val="000000"/>
          <w:sz w:val="22"/>
          <w:szCs w:val="22"/>
        </w:rPr>
        <w:t>■</w:t>
      </w:r>
      <w:r>
        <w:rPr>
          <w:rStyle w:val="Bodytext2"/>
          <w:rFonts w:cstheme="minorHAnsi"/>
          <w:color w:val="000000"/>
          <w:sz w:val="22"/>
          <w:szCs w:val="22"/>
        </w:rPr>
        <w:t xml:space="preserve"> nie przysługuje Pani/Panu:</w:t>
      </w:r>
    </w:p>
    <w:p w14:paraId="64123882" w14:textId="77777777" w:rsidR="001D1F5D" w:rsidRDefault="001D1F5D" w:rsidP="001D1F5D">
      <w:pPr>
        <w:pStyle w:val="Bodytext21"/>
        <w:numPr>
          <w:ilvl w:val="0"/>
          <w:numId w:val="4"/>
        </w:numPr>
        <w:shd w:val="clear" w:color="auto" w:fill="auto"/>
        <w:tabs>
          <w:tab w:val="left" w:pos="1321"/>
        </w:tabs>
        <w:spacing w:before="0"/>
        <w:ind w:left="1320" w:hanging="360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 xml:space="preserve">w związku z art. 17 ust. 3 lit. </w:t>
      </w:r>
      <w:r>
        <w:rPr>
          <w:rStyle w:val="Bodytext2"/>
          <w:rFonts w:cstheme="minorHAnsi"/>
          <w:color w:val="000000"/>
          <w:sz w:val="22"/>
          <w:szCs w:val="22"/>
          <w:lang w:val="sk-SK" w:eastAsia="sk-SK"/>
        </w:rPr>
        <w:t xml:space="preserve">b, d </w:t>
      </w:r>
      <w:r>
        <w:rPr>
          <w:rStyle w:val="Bodytext2"/>
          <w:rFonts w:cstheme="minorHAnsi"/>
          <w:color w:val="000000"/>
          <w:sz w:val="22"/>
          <w:szCs w:val="22"/>
        </w:rPr>
        <w:t>lub e RODO prawo do usunięcia danych osobowych;</w:t>
      </w:r>
    </w:p>
    <w:p w14:paraId="2A0ED155" w14:textId="77777777" w:rsidR="001D1F5D" w:rsidRDefault="001D1F5D" w:rsidP="001D1F5D">
      <w:pPr>
        <w:pStyle w:val="Bodytext21"/>
        <w:numPr>
          <w:ilvl w:val="0"/>
          <w:numId w:val="4"/>
        </w:numPr>
        <w:shd w:val="clear" w:color="auto" w:fill="auto"/>
        <w:tabs>
          <w:tab w:val="left" w:pos="1321"/>
        </w:tabs>
        <w:spacing w:before="0"/>
        <w:ind w:left="1320" w:hanging="360"/>
        <w:rPr>
          <w:rFonts w:cstheme="minorHAnsi"/>
          <w:sz w:val="22"/>
          <w:szCs w:val="22"/>
        </w:rPr>
      </w:pPr>
      <w:r>
        <w:rPr>
          <w:rStyle w:val="Bodytext2"/>
          <w:rFonts w:cstheme="minorHAnsi"/>
          <w:color w:val="000000"/>
          <w:sz w:val="22"/>
          <w:szCs w:val="22"/>
        </w:rPr>
        <w:t>prawo do przenoszenia danych osobowych, o którym mowa w art. 20 RODO;</w:t>
      </w:r>
    </w:p>
    <w:p w14:paraId="15817842" w14:textId="77777777" w:rsidR="001D1F5D" w:rsidRDefault="001D1F5D" w:rsidP="001D1F5D">
      <w:pPr>
        <w:pStyle w:val="Bodytext31"/>
        <w:numPr>
          <w:ilvl w:val="0"/>
          <w:numId w:val="4"/>
        </w:numPr>
        <w:tabs>
          <w:tab w:val="left" w:pos="1321"/>
        </w:tabs>
        <w:spacing w:after="0" w:line="269" w:lineRule="exact"/>
        <w:ind w:left="1320" w:hanging="360"/>
        <w:rPr>
          <w:rFonts w:cstheme="minorHAnsi"/>
          <w:iCs/>
          <w:sz w:val="22"/>
          <w:szCs w:val="22"/>
        </w:rPr>
      </w:pPr>
      <w:r>
        <w:rPr>
          <w:rStyle w:val="Bodytext3"/>
          <w:rFonts w:cstheme="minorHAnsi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  <w:r>
        <w:rPr>
          <w:rFonts w:cstheme="minorHAnsi"/>
          <w:b w:val="0"/>
          <w:bCs w:val="0"/>
          <w:iCs/>
          <w:sz w:val="22"/>
          <w:szCs w:val="22"/>
        </w:rPr>
        <w:t xml:space="preserve"> </w:t>
      </w:r>
      <w:r>
        <w:rPr>
          <w:rFonts w:cstheme="minorHAnsi"/>
          <w:iCs/>
          <w:sz w:val="22"/>
          <w:szCs w:val="22"/>
        </w:rPr>
        <w:t>Wystąpienie z żądaniem, o którym mowa w art. 18 ust. 1 rozporządzenia 2016/679, nie ogranicza przetwarzania danych osobowych do czasu zakończenia postępowania o udzielenie zamówienia publicznego.</w:t>
      </w:r>
    </w:p>
    <w:p w14:paraId="22EF2F4E" w14:textId="77777777" w:rsidR="001D1F5D" w:rsidRDefault="001D1F5D" w:rsidP="001D1F5D">
      <w:pPr>
        <w:pStyle w:val="Bodytext31"/>
        <w:tabs>
          <w:tab w:val="left" w:pos="1321"/>
        </w:tabs>
        <w:spacing w:after="0" w:line="269" w:lineRule="exact"/>
        <w:ind w:left="1320" w:firstLine="0"/>
        <w:rPr>
          <w:rStyle w:val="Bodytext3"/>
          <w:b/>
          <w:bCs/>
          <w:sz w:val="22"/>
          <w:szCs w:val="22"/>
        </w:rPr>
      </w:pPr>
      <w:r>
        <w:rPr>
          <w:rFonts w:cstheme="minorHAnsi"/>
          <w:iCs/>
          <w:sz w:val="22"/>
          <w:szCs w:val="22"/>
        </w:rPr>
        <w:t>W trakcie oraz po zakończeniu postępowania o udzielenie zamówienia publicznego, w przypadku gdy wykonanie obowiązków, o których mowa w art. 15 ust. 1-3 rozporządzenia 2016/679, wymagałoby niewspółmiernie dużego wysiłku, zamawiający może żądać od osoby, której dane dotyczą, wskazania dodatkowych informacji mających w szczególności na celu sprecyzowanie nazwy lub daty zakończonego postępowania o udzielenie zamówienia.</w:t>
      </w:r>
    </w:p>
    <w:p w14:paraId="4CF68712" w14:textId="77777777" w:rsidR="001D1F5D" w:rsidRDefault="001D1F5D" w:rsidP="001D1F5D">
      <w:pPr>
        <w:pStyle w:val="Bodytext31"/>
        <w:shd w:val="clear" w:color="auto" w:fill="auto"/>
        <w:tabs>
          <w:tab w:val="left" w:pos="1321"/>
        </w:tabs>
        <w:spacing w:after="0" w:line="269" w:lineRule="exact"/>
        <w:ind w:left="1320" w:firstLine="0"/>
        <w:jc w:val="both"/>
      </w:pPr>
    </w:p>
    <w:p w14:paraId="28A89F2C" w14:textId="77777777" w:rsidR="001D1F5D" w:rsidRDefault="001D1F5D" w:rsidP="001D1F5D">
      <w:pPr>
        <w:pStyle w:val="Bodytext50"/>
        <w:shd w:val="clear" w:color="auto" w:fill="auto"/>
        <w:ind w:left="1440" w:hanging="120"/>
        <w:rPr>
          <w:rFonts w:cstheme="minorHAnsi"/>
          <w:sz w:val="22"/>
          <w:szCs w:val="22"/>
        </w:rPr>
      </w:pPr>
      <w:r>
        <w:rPr>
          <w:rStyle w:val="Bodytext5"/>
          <w:rFonts w:cstheme="minorHAnsi"/>
          <w:color w:val="000000"/>
          <w:sz w:val="22"/>
          <w:szCs w:val="22"/>
        </w:rPr>
        <w:t xml:space="preserve">* Wyjaśnienie: informacja w tym zakresie jest wymagana, jeżeli w odniesieniu do danego administratora lub podmiotu przetwarzającego istnieje obowiązek </w:t>
      </w:r>
      <w:r>
        <w:rPr>
          <w:rStyle w:val="Bodytext5"/>
          <w:rFonts w:cstheme="minorHAnsi"/>
          <w:color w:val="000000"/>
          <w:sz w:val="22"/>
          <w:szCs w:val="22"/>
        </w:rPr>
        <w:lastRenderedPageBreak/>
        <w:t>wyznaczenia inspektora ochrony danych osobowych.</w:t>
      </w:r>
    </w:p>
    <w:p w14:paraId="67EF2875" w14:textId="77777777" w:rsidR="001D1F5D" w:rsidRDefault="001D1F5D" w:rsidP="001D1F5D">
      <w:pPr>
        <w:pStyle w:val="Bodytext50"/>
        <w:shd w:val="clear" w:color="auto" w:fill="auto"/>
        <w:ind w:left="1440" w:hanging="120"/>
        <w:rPr>
          <w:rFonts w:cstheme="minorHAnsi"/>
          <w:sz w:val="22"/>
          <w:szCs w:val="22"/>
        </w:rPr>
      </w:pPr>
      <w:r>
        <w:rPr>
          <w:rStyle w:val="Bodytext5"/>
          <w:rFonts w:cstheme="minorHAnsi"/>
          <w:color w:val="000000"/>
          <w:sz w:val="22"/>
          <w:szCs w:val="22"/>
        </w:rPr>
        <w:t>** Wyjaśnienie: skorzystanie z prawa do sprostowania nie może skutkować zmianą wyniku postępowania</w:t>
      </w:r>
    </w:p>
    <w:p w14:paraId="5CF009A9" w14:textId="77777777" w:rsidR="001D1F5D" w:rsidRDefault="001D1F5D" w:rsidP="001D1F5D">
      <w:pPr>
        <w:pStyle w:val="Bodytext50"/>
        <w:shd w:val="clear" w:color="auto" w:fill="auto"/>
        <w:ind w:left="1440" w:firstLine="0"/>
        <w:jc w:val="both"/>
        <w:rPr>
          <w:rFonts w:cstheme="minorHAnsi"/>
          <w:sz w:val="22"/>
          <w:szCs w:val="22"/>
        </w:rPr>
      </w:pPr>
      <w:r>
        <w:rPr>
          <w:rStyle w:val="Bodytext5"/>
          <w:rFonts w:cstheme="minorHAnsi"/>
          <w:color w:val="000000"/>
          <w:sz w:val="22"/>
          <w:szCs w:val="22"/>
        </w:rPr>
        <w:t xml:space="preserve">o udzielenie zamówienia publicznego ani zmianą postanowień umowy w zakresie niezgodnym z ustawą </w:t>
      </w:r>
      <w:proofErr w:type="spellStart"/>
      <w:r>
        <w:rPr>
          <w:rStyle w:val="Bodytext5"/>
          <w:rFonts w:cstheme="minorHAnsi"/>
          <w:color w:val="000000"/>
          <w:sz w:val="22"/>
          <w:szCs w:val="22"/>
        </w:rPr>
        <w:t>Pzp</w:t>
      </w:r>
      <w:proofErr w:type="spellEnd"/>
      <w:r>
        <w:rPr>
          <w:rStyle w:val="Bodytext5"/>
          <w:rFonts w:cstheme="minorHAnsi"/>
          <w:color w:val="000000"/>
          <w:sz w:val="22"/>
          <w:szCs w:val="22"/>
        </w:rPr>
        <w:t xml:space="preserve"> oraz nie może naruszać integralności protokołu oraz jego załączników.</w:t>
      </w:r>
    </w:p>
    <w:p w14:paraId="7FAF8D94" w14:textId="77777777" w:rsidR="001D1F5D" w:rsidRDefault="001D1F5D" w:rsidP="001D1F5D">
      <w:pPr>
        <w:pStyle w:val="Bodytext50"/>
        <w:shd w:val="clear" w:color="auto" w:fill="auto"/>
        <w:spacing w:after="264"/>
        <w:ind w:left="1440"/>
        <w:jc w:val="both"/>
        <w:rPr>
          <w:rStyle w:val="Bodytext5"/>
          <w:color w:val="000000"/>
          <w:sz w:val="22"/>
          <w:szCs w:val="22"/>
        </w:rPr>
      </w:pPr>
      <w:r>
        <w:rPr>
          <w:rStyle w:val="Bodytext5"/>
          <w:rFonts w:cstheme="minorHAnsi"/>
          <w:color w:val="000000"/>
          <w:sz w:val="22"/>
          <w:szCs w:val="22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6043CC3" w14:textId="77777777" w:rsidR="001B559F" w:rsidRDefault="001B559F"/>
    <w:sectPr w:rsidR="001B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468DAA0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2"/>
      <w:numFmt w:val="decimal"/>
      <w:lvlText w:val="%1.%2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2"/>
      <w:numFmt w:val="decimal"/>
      <w:lvlText w:val="%1.%2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2"/>
      <w:numFmt w:val="decimal"/>
      <w:lvlText w:val="%1.%2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2"/>
      <w:numFmt w:val="decimal"/>
      <w:lvlText w:val="%1.%2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1.%2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1.%2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2"/>
      <w:numFmt w:val="decimal"/>
      <w:lvlText w:val="%1.%2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■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■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■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■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■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■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3" w15:restartNumberingAfterBreak="0">
    <w:nsid w:val="710B0C19"/>
    <w:multiLevelType w:val="hybridMultilevel"/>
    <w:tmpl w:val="98FEB6E6"/>
    <w:lvl w:ilvl="0" w:tplc="45203D3E">
      <w:start w:val="1"/>
      <w:numFmt w:val="decimal"/>
      <w:lvlText w:val="%1)"/>
      <w:lvlJc w:val="left"/>
      <w:pPr>
        <w:ind w:left="1494" w:hanging="360"/>
      </w:pPr>
      <w:rPr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>
      <w:start w:val="1"/>
      <w:numFmt w:val="lowerRoman"/>
      <w:lvlText w:val="%3."/>
      <w:lvlJc w:val="right"/>
      <w:pPr>
        <w:ind w:left="2260" w:hanging="180"/>
      </w:pPr>
    </w:lvl>
    <w:lvl w:ilvl="3" w:tplc="0415000F">
      <w:start w:val="1"/>
      <w:numFmt w:val="decimal"/>
      <w:lvlText w:val="%4."/>
      <w:lvlJc w:val="left"/>
      <w:pPr>
        <w:ind w:left="2980" w:hanging="360"/>
      </w:pPr>
    </w:lvl>
    <w:lvl w:ilvl="4" w:tplc="04150019">
      <w:start w:val="1"/>
      <w:numFmt w:val="lowerLetter"/>
      <w:lvlText w:val="%5."/>
      <w:lvlJc w:val="left"/>
      <w:pPr>
        <w:ind w:left="3700" w:hanging="360"/>
      </w:pPr>
    </w:lvl>
    <w:lvl w:ilvl="5" w:tplc="0415001B">
      <w:start w:val="1"/>
      <w:numFmt w:val="lowerRoman"/>
      <w:lvlText w:val="%6."/>
      <w:lvlJc w:val="right"/>
      <w:pPr>
        <w:ind w:left="4420" w:hanging="180"/>
      </w:pPr>
    </w:lvl>
    <w:lvl w:ilvl="6" w:tplc="0415000F">
      <w:start w:val="1"/>
      <w:numFmt w:val="decimal"/>
      <w:lvlText w:val="%7."/>
      <w:lvlJc w:val="left"/>
      <w:pPr>
        <w:ind w:left="5140" w:hanging="360"/>
      </w:pPr>
    </w:lvl>
    <w:lvl w:ilvl="7" w:tplc="04150019">
      <w:start w:val="1"/>
      <w:numFmt w:val="lowerLetter"/>
      <w:lvlText w:val="%8."/>
      <w:lvlJc w:val="left"/>
      <w:pPr>
        <w:ind w:left="5860" w:hanging="360"/>
      </w:pPr>
    </w:lvl>
    <w:lvl w:ilvl="8" w:tplc="0415001B">
      <w:start w:val="1"/>
      <w:numFmt w:val="lowerRoman"/>
      <w:lvlText w:val="%9."/>
      <w:lvlJc w:val="right"/>
      <w:pPr>
        <w:ind w:left="6580" w:hanging="180"/>
      </w:pPr>
    </w:lvl>
  </w:abstractNum>
  <w:num w:numId="1" w16cid:durableId="1912347268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 w16cid:durableId="288973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5006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4494036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B6"/>
    <w:rsid w:val="001B559F"/>
    <w:rsid w:val="001D1F5D"/>
    <w:rsid w:val="009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9C31"/>
  <w15:chartTrackingRefBased/>
  <w15:docId w15:val="{C735468D-134F-427D-8F00-3D353CE6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1"/>
    <w:locked/>
    <w:rsid w:val="001D1F5D"/>
    <w:rPr>
      <w:sz w:val="21"/>
      <w:szCs w:val="21"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1D1F5D"/>
    <w:pPr>
      <w:widowControl w:val="0"/>
      <w:shd w:val="clear" w:color="auto" w:fill="FFFFFF"/>
      <w:spacing w:before="220" w:after="0" w:line="269" w:lineRule="exact"/>
      <w:ind w:hanging="820"/>
      <w:jc w:val="both"/>
    </w:pPr>
    <w:rPr>
      <w:sz w:val="21"/>
      <w:szCs w:val="21"/>
    </w:rPr>
  </w:style>
  <w:style w:type="character" w:customStyle="1" w:styleId="Bodytext3">
    <w:name w:val="Body text (3)_"/>
    <w:link w:val="Bodytext31"/>
    <w:uiPriority w:val="99"/>
    <w:locked/>
    <w:rsid w:val="001D1F5D"/>
    <w:rPr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1D1F5D"/>
    <w:pPr>
      <w:widowControl w:val="0"/>
      <w:shd w:val="clear" w:color="auto" w:fill="FFFFFF"/>
      <w:spacing w:after="420" w:line="232" w:lineRule="exact"/>
      <w:ind w:hanging="800"/>
    </w:pPr>
    <w:rPr>
      <w:b/>
      <w:bCs/>
      <w:sz w:val="21"/>
      <w:szCs w:val="21"/>
    </w:rPr>
  </w:style>
  <w:style w:type="character" w:customStyle="1" w:styleId="Bodytext4">
    <w:name w:val="Body text (4)_"/>
    <w:link w:val="Bodytext40"/>
    <w:uiPriority w:val="99"/>
    <w:locked/>
    <w:rsid w:val="001D1F5D"/>
    <w:rPr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1D1F5D"/>
    <w:pPr>
      <w:widowControl w:val="0"/>
      <w:shd w:val="clear" w:color="auto" w:fill="FFFFFF"/>
      <w:spacing w:after="0" w:line="269" w:lineRule="exact"/>
      <w:ind w:hanging="360"/>
      <w:jc w:val="both"/>
    </w:pPr>
    <w:rPr>
      <w:b/>
      <w:bCs/>
      <w:i/>
      <w:iCs/>
      <w:sz w:val="21"/>
      <w:szCs w:val="21"/>
    </w:rPr>
  </w:style>
  <w:style w:type="character" w:customStyle="1" w:styleId="Bodytext5">
    <w:name w:val="Body text (5)_"/>
    <w:link w:val="Bodytext50"/>
    <w:uiPriority w:val="99"/>
    <w:locked/>
    <w:rsid w:val="001D1F5D"/>
    <w:rPr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1D1F5D"/>
    <w:pPr>
      <w:widowControl w:val="0"/>
      <w:shd w:val="clear" w:color="auto" w:fill="FFFFFF"/>
      <w:spacing w:after="0" w:line="187" w:lineRule="exact"/>
      <w:ind w:hanging="280"/>
    </w:pPr>
    <w:rPr>
      <w:sz w:val="14"/>
      <w:szCs w:val="14"/>
    </w:rPr>
  </w:style>
  <w:style w:type="character" w:customStyle="1" w:styleId="Bodytext4NotBold">
    <w:name w:val="Body text (4) + Not Bold"/>
    <w:aliases w:val="Not Italic"/>
    <w:uiPriority w:val="99"/>
    <w:rsid w:val="001D1F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1"/>
      <w:szCs w:val="21"/>
      <w:u w:val="none"/>
      <w:effect w:val="none"/>
    </w:rPr>
  </w:style>
  <w:style w:type="character" w:customStyle="1" w:styleId="Bodytext4NotItalic">
    <w:name w:val="Body text (4) + Not Italic"/>
    <w:uiPriority w:val="99"/>
    <w:rsid w:val="001D1F5D"/>
    <w:rPr>
      <w:rFonts w:ascii="Times New Roman" w:hAnsi="Times New Roman" w:cs="Times New Roman" w:hint="default"/>
      <w:b/>
      <w:bCs/>
      <w:i w:val="0"/>
      <w:iCs w:val="0"/>
      <w:strike w:val="0"/>
      <w:dstrike w:val="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Pińczów</dc:creator>
  <cp:keywords/>
  <dc:description/>
  <cp:lastModifiedBy>UM Pińczów</cp:lastModifiedBy>
  <cp:revision>2</cp:revision>
  <dcterms:created xsi:type="dcterms:W3CDTF">2024-01-03T06:32:00Z</dcterms:created>
  <dcterms:modified xsi:type="dcterms:W3CDTF">2024-01-03T06:32:00Z</dcterms:modified>
</cp:coreProperties>
</file>